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0FDC1">
      <w:pPr>
        <w:spacing w:line="540" w:lineRule="exact"/>
        <w:ind w:right="-153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附件3包组</w:t>
      </w:r>
      <w:r>
        <w:rPr>
          <w:rFonts w:hint="eastAsia" w:ascii="宋体" w:hAnsi="宋体" w:eastAsia="宋体" w:cs="宋体"/>
          <w:sz w:val="32"/>
          <w:szCs w:val="32"/>
        </w:rPr>
        <w:t>三</w:t>
      </w:r>
      <w:r>
        <w:rPr>
          <w:rFonts w:hint="eastAsia" w:ascii="国标仿宋" w:hAnsi="国标仿宋" w:eastAsia="国标仿宋" w:cs="国标仿宋"/>
          <w:sz w:val="32"/>
          <w:szCs w:val="32"/>
        </w:rPr>
        <w:t>：</w:t>
      </w:r>
      <w:r>
        <w:rPr>
          <w:rFonts w:hint="eastAsia" w:ascii="宋体" w:hAnsi="宋体" w:eastAsia="宋体" w:cs="宋体"/>
          <w:b/>
          <w:bCs/>
          <w:szCs w:val="21"/>
        </w:rPr>
        <w:t xml:space="preserve">  </w:t>
      </w:r>
    </w:p>
    <w:p w14:paraId="65207AD1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OLE_LINK10"/>
      <w:bookmarkStart w:id="1" w:name="OLE_LINK9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中山市“工改”园区绿化提升项目        （富集云谷数字产业园）采购需求</w:t>
      </w:r>
    </w:p>
    <w:bookmarkEnd w:id="0"/>
    <w:bookmarkEnd w:id="1"/>
    <w:p w14:paraId="68048F28">
      <w:pPr>
        <w:spacing w:line="540" w:lineRule="exact"/>
        <w:ind w:firstLine="643" w:firstLineChars="2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一、项目概况</w:t>
      </w:r>
    </w:p>
    <w:p w14:paraId="4203BE4D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该项目重点对</w:t>
      </w:r>
      <w:bookmarkStart w:id="2" w:name="OLE_LINK4"/>
      <w:bookmarkStart w:id="3" w:name="OLE_LINK3"/>
      <w:r>
        <w:rPr>
          <w:rFonts w:hint="eastAsia" w:ascii="仿宋" w:hAnsi="仿宋" w:eastAsia="仿宋" w:cs="仿宋"/>
          <w:sz w:val="32"/>
          <w:szCs w:val="32"/>
        </w:rPr>
        <w:t>富集云谷数字产业园</w:t>
      </w:r>
      <w:bookmarkEnd w:id="2"/>
      <w:bookmarkEnd w:id="3"/>
      <w:r>
        <w:rPr>
          <w:rFonts w:hint="eastAsia" w:ascii="仿宋" w:hAnsi="仿宋" w:eastAsia="仿宋" w:cs="仿宋"/>
          <w:sz w:val="32"/>
          <w:szCs w:val="32"/>
        </w:rPr>
        <w:t>园区实施绿化提升，该项目位于长江北路、长湾路与东祥隧道交界处。</w:t>
      </w:r>
    </w:p>
    <w:p w14:paraId="59F40676">
      <w:pPr>
        <w:numPr>
          <w:ilvl w:val="0"/>
          <w:numId w:val="1"/>
        </w:numPr>
        <w:spacing w:line="540" w:lineRule="exact"/>
        <w:ind w:firstLine="643" w:firstLineChars="2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设计方案图</w:t>
      </w:r>
    </w:p>
    <w:p w14:paraId="2C369030">
      <w:pPr>
        <w:pStyle w:val="2"/>
      </w:pPr>
      <w:r>
        <w:rPr>
          <w:rFonts w:hint="eastAsia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 详见附件6包组三</w:t>
      </w:r>
    </w:p>
    <w:p w14:paraId="41FC126B">
      <w:pPr>
        <w:spacing w:line="600" w:lineRule="exact"/>
        <w:ind w:firstLine="643" w:firstLineChars="2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三、工程量</w:t>
      </w:r>
    </w:p>
    <w:tbl>
      <w:tblPr>
        <w:tblStyle w:val="12"/>
        <w:tblW w:w="835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430"/>
        <w:gridCol w:w="1787"/>
        <w:gridCol w:w="2963"/>
        <w:gridCol w:w="520"/>
        <w:gridCol w:w="1016"/>
      </w:tblGrid>
      <w:tr w14:paraId="2B5E5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6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C28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516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7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2FF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9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9BE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5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05B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611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工程量</w:t>
            </w:r>
          </w:p>
        </w:tc>
      </w:tr>
      <w:tr w14:paraId="2E315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23DA7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16CA9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98B16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18089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14163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EAAAE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B04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4E048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866E1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D5457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BE258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518C0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65C1C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7D4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1AD3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814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1.06.01.01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87C9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绿地整理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8ED6F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8E33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E290F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F7B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E88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463C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050101004001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35B2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栽植土换填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BF06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1.换填土质要求:机械换填营养土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2.其他：满足设计要求，包含安全生产、文明施工、环境保护等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F33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B08E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517.350</w:t>
            </w:r>
          </w:p>
        </w:tc>
      </w:tr>
      <w:tr w14:paraId="50CDF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C30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857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050101005001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0CE3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绿化用地清杂30cm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3645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1.工作内容:清除垃圾、石子等杂物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2.外运距离:综合考虑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3.其他：满足设计要求，包含安全生产、文明施工、环境保护等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89F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4889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1522.000</w:t>
            </w:r>
          </w:p>
        </w:tc>
      </w:tr>
      <w:tr w14:paraId="17D24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F3FC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EAB0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1.06.01.02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284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乔木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D5425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A34C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E16B0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E6A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90F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F526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050103001001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257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栽植乔木-美丽异木棉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AA71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1.种类:美丽异木棉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2.胸径/:14-15cm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3.株高:树高450-500cm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4.冠径:冠幅200-250cm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5.养护期：12个月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6.其他：满足设计要求，包含苗木运输、吊装、种植人工、后期管养、苗木文明施工、安全生产、环境保护等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65C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6328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15.000</w:t>
            </w:r>
          </w:p>
        </w:tc>
      </w:tr>
      <w:tr w14:paraId="44D91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8" w:hRule="atLeast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1B2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06FC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050103001002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FC93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栽植乔木-宫粉紫荆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55F9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1.种类:宫粉紫荆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2.胸径:9-10cm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3.株高:树高350-380cm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4.冠径:冠幅180-200cm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5.养护期：12个月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6.其他：满足设计要求，包含苗木运输、吊装、种植人工、后期管养、苗木文明施工、安全生产、环境保护等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815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4DC3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3.000</w:t>
            </w:r>
          </w:p>
        </w:tc>
      </w:tr>
      <w:tr w14:paraId="568F6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8" w:hRule="atLeast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BC1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9AAB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050403001001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4488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树木支撑架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0969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1.支撑：四脚桩支撑(木桩)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2.其他：满足设计要求，包含苗木运输、吊装、种植人工、后期管养、苗木文明施工、安全生产、环境保护等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59D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3857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18.000</w:t>
            </w:r>
          </w:p>
        </w:tc>
      </w:tr>
      <w:tr w14:paraId="26383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45CA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AF3B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1.06.01.03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9EF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灌木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6E2E4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2280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BCED9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574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EA0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A45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050103002001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96FA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栽植灌木-灰莉球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73EC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1.种类:灰莉球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2.株高:树高120cm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3.冠径:冠幅100cm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4.养护期：12个月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5.其他：满足设计要求，包含苗木运输、吊装、种植人工、后期管养、苗木文明施工、安全生产、环境保护等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C4C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E486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25.000</w:t>
            </w:r>
          </w:p>
        </w:tc>
      </w:tr>
      <w:tr w14:paraId="46CEB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E6C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579A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050103002008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0A1B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栽植灌木-三角梅球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6C7E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1.种类:三角梅球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2.株高:树高80cm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3.冠径:冠幅80cm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4.养护期：12个月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5.其他：满足设计要求，包含苗木运输、吊装、种植人工、后期管养、苗木文明施工、安全生产、环境保护等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8A0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51C2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46.000</w:t>
            </w:r>
          </w:p>
        </w:tc>
      </w:tr>
      <w:tr w14:paraId="10188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570F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A25F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1.06.01.04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B9A1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地被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2B5E5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76C2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1D956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5A2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D7E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5FE3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050103004001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7084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栽植绿篱-黄金叶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D6F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1.种类:黄金叶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2.株高/冠径:苗高30-35cm,冠幅25-30cm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3.单位面积株数:16株/平方米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4.养护期:12个月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5.其他：满足设计要求，包含苗木运输、吊装、种植人工、后期管养、苗木文明施工、安全生产、环境保护等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F5D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C5A8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151.000</w:t>
            </w:r>
          </w:p>
        </w:tc>
      </w:tr>
      <w:tr w14:paraId="015B8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56E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9625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050103015001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CA86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铺种草皮-台湾草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3B79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1.草皮种类:台湾草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2.铺种方式:满铺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3.养护期:12个月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4.其他：满足</w:t>
            </w:r>
            <w:bookmarkStart w:id="4" w:name="_GoBack"/>
            <w:bookmarkEnd w:id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设计要求，包含苗木运输、吊装、种植人工、后期管养、苗木文明施工、安全生产、环境保护等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FF6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AA6D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1371.000</w:t>
            </w:r>
          </w:p>
        </w:tc>
      </w:tr>
    </w:tbl>
    <w:p w14:paraId="0C79FE60">
      <w:pPr>
        <w:pStyle w:val="11"/>
        <w:jc w:val="center"/>
        <w:rPr>
          <w:b/>
          <w:bCs/>
        </w:rPr>
      </w:pPr>
    </w:p>
    <w:p w14:paraId="6D1A767D">
      <w:pPr>
        <w:pStyle w:val="11"/>
        <w:spacing w:line="580" w:lineRule="exact"/>
        <w:ind w:firstLine="643" w:firstLineChars="2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四、项目工期：</w:t>
      </w:r>
    </w:p>
    <w:p w14:paraId="3B2BAF0A">
      <w:pPr>
        <w:pStyle w:val="11"/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按照项目施工技术要求，以采购单位实际需求为准；苗木种植验收合格后进入管养期。</w:t>
      </w:r>
    </w:p>
    <w:p w14:paraId="0CEED4B3">
      <w:pPr>
        <w:pStyle w:val="11"/>
        <w:spacing w:line="580" w:lineRule="exact"/>
        <w:ind w:firstLine="643" w:firstLineChars="200"/>
        <w:rPr>
          <w:rFonts w:ascii="仿宋" w:hAnsi="仿宋" w:eastAsia="黑体" w:cs="仿宋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五、验收质量要求：</w:t>
      </w:r>
    </w:p>
    <w:p w14:paraId="1B1B0F59">
      <w:pPr>
        <w:pStyle w:val="2"/>
        <w:spacing w:after="0"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1、本工程严格按国家、省、市现行的质量评定标准和施工验收规范、规程进行施工和验收，苗木成活率不低于95%。</w:t>
      </w:r>
    </w:p>
    <w:p w14:paraId="291B3D8F">
      <w:pPr>
        <w:pStyle w:val="2"/>
        <w:spacing w:after="0"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2、成交供应商必须负责并保证本工程通过采购人组织的验收。</w:t>
      </w:r>
    </w:p>
    <w:p w14:paraId="7295E8FB">
      <w:pPr>
        <w:pStyle w:val="2"/>
        <w:spacing w:after="0"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3、本项目管护期为1年，管护期自苗木种植验收合格之日起计算，管护期内出现的质量问题由成交供应商无条件保修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国标仿宋">
    <w:altName w:val="Malgun Gothic Semilight"/>
    <w:panose1 w:val="00000000000000000000"/>
    <w:charset w:val="86"/>
    <w:family w:val="auto"/>
    <w:pitch w:val="default"/>
    <w:sig w:usb0="00000000" w:usb1="00000000" w:usb2="00000016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BF2249"/>
    <w:multiLevelType w:val="singleLevel"/>
    <w:tmpl w:val="9FBF224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yM2RiYWEwNWY1OGY3OTE2ZDAwZDEzMzg1MTFkOGMifQ=="/>
  </w:docVars>
  <w:rsids>
    <w:rsidRoot w:val="5C766CEB"/>
    <w:rsid w:val="00103520"/>
    <w:rsid w:val="001C1726"/>
    <w:rsid w:val="001D3BCB"/>
    <w:rsid w:val="001F73FE"/>
    <w:rsid w:val="00222271"/>
    <w:rsid w:val="00223AB1"/>
    <w:rsid w:val="00274C23"/>
    <w:rsid w:val="00296C45"/>
    <w:rsid w:val="002C1BE7"/>
    <w:rsid w:val="00336562"/>
    <w:rsid w:val="003A6314"/>
    <w:rsid w:val="003F53A1"/>
    <w:rsid w:val="004D0EF6"/>
    <w:rsid w:val="004F0A1C"/>
    <w:rsid w:val="00585616"/>
    <w:rsid w:val="0059399A"/>
    <w:rsid w:val="00643F26"/>
    <w:rsid w:val="00663C57"/>
    <w:rsid w:val="00704F7F"/>
    <w:rsid w:val="00734D18"/>
    <w:rsid w:val="00741439"/>
    <w:rsid w:val="007F7003"/>
    <w:rsid w:val="008D1A11"/>
    <w:rsid w:val="009B1300"/>
    <w:rsid w:val="00A86D28"/>
    <w:rsid w:val="00AD7FC7"/>
    <w:rsid w:val="00AE53F3"/>
    <w:rsid w:val="00BC1E52"/>
    <w:rsid w:val="00BE7BBC"/>
    <w:rsid w:val="00BF50B0"/>
    <w:rsid w:val="00DE2401"/>
    <w:rsid w:val="00F27A07"/>
    <w:rsid w:val="00F54F50"/>
    <w:rsid w:val="02765A79"/>
    <w:rsid w:val="03A74AE8"/>
    <w:rsid w:val="054079C3"/>
    <w:rsid w:val="07353484"/>
    <w:rsid w:val="07486F19"/>
    <w:rsid w:val="07F97307"/>
    <w:rsid w:val="08A050E7"/>
    <w:rsid w:val="09310F40"/>
    <w:rsid w:val="0A23428F"/>
    <w:rsid w:val="0DE63952"/>
    <w:rsid w:val="0E383970"/>
    <w:rsid w:val="0E947D89"/>
    <w:rsid w:val="100919F8"/>
    <w:rsid w:val="1077526D"/>
    <w:rsid w:val="11C720B8"/>
    <w:rsid w:val="12751983"/>
    <w:rsid w:val="17C27715"/>
    <w:rsid w:val="18EC7801"/>
    <w:rsid w:val="1A2E3780"/>
    <w:rsid w:val="1C6D4529"/>
    <w:rsid w:val="1E8930A5"/>
    <w:rsid w:val="1EAE4033"/>
    <w:rsid w:val="1F2C2278"/>
    <w:rsid w:val="1FE2C227"/>
    <w:rsid w:val="25326939"/>
    <w:rsid w:val="280F48DF"/>
    <w:rsid w:val="2A2240ED"/>
    <w:rsid w:val="2B444708"/>
    <w:rsid w:val="2D1F739F"/>
    <w:rsid w:val="2E7A774E"/>
    <w:rsid w:val="2EF4955B"/>
    <w:rsid w:val="2F3D4A9F"/>
    <w:rsid w:val="30292FC8"/>
    <w:rsid w:val="31EE4F5B"/>
    <w:rsid w:val="353E6A10"/>
    <w:rsid w:val="381E22EE"/>
    <w:rsid w:val="387B504A"/>
    <w:rsid w:val="3E071ED4"/>
    <w:rsid w:val="3E743C04"/>
    <w:rsid w:val="3FC057FB"/>
    <w:rsid w:val="43F14D5A"/>
    <w:rsid w:val="47F24F0F"/>
    <w:rsid w:val="49965C47"/>
    <w:rsid w:val="49A50698"/>
    <w:rsid w:val="4A6A415F"/>
    <w:rsid w:val="4AA03036"/>
    <w:rsid w:val="4AE65862"/>
    <w:rsid w:val="4B783F5F"/>
    <w:rsid w:val="4BB45F3F"/>
    <w:rsid w:val="4DCA28A4"/>
    <w:rsid w:val="4EB26020"/>
    <w:rsid w:val="4ED66488"/>
    <w:rsid w:val="4F272299"/>
    <w:rsid w:val="4FFB1EDA"/>
    <w:rsid w:val="52927060"/>
    <w:rsid w:val="53BDF611"/>
    <w:rsid w:val="542D59EF"/>
    <w:rsid w:val="56CE1263"/>
    <w:rsid w:val="57FF9C0D"/>
    <w:rsid w:val="58055927"/>
    <w:rsid w:val="59442E81"/>
    <w:rsid w:val="5AEC1C78"/>
    <w:rsid w:val="5C766CEB"/>
    <w:rsid w:val="5F412646"/>
    <w:rsid w:val="61813705"/>
    <w:rsid w:val="632A1297"/>
    <w:rsid w:val="637B4FEB"/>
    <w:rsid w:val="65DC0725"/>
    <w:rsid w:val="67C25EF1"/>
    <w:rsid w:val="6809214E"/>
    <w:rsid w:val="6AEE5579"/>
    <w:rsid w:val="6B707A4A"/>
    <w:rsid w:val="6DE47554"/>
    <w:rsid w:val="6F946416"/>
    <w:rsid w:val="6FDF7847"/>
    <w:rsid w:val="713F535F"/>
    <w:rsid w:val="71F947F3"/>
    <w:rsid w:val="72155F09"/>
    <w:rsid w:val="72B23BC4"/>
    <w:rsid w:val="73F39B3E"/>
    <w:rsid w:val="74056B5D"/>
    <w:rsid w:val="757260C0"/>
    <w:rsid w:val="759A4D52"/>
    <w:rsid w:val="774138B3"/>
    <w:rsid w:val="77BD828C"/>
    <w:rsid w:val="79DAC691"/>
    <w:rsid w:val="7A982666"/>
    <w:rsid w:val="7BDD2EF3"/>
    <w:rsid w:val="7D7D4BB6"/>
    <w:rsid w:val="7DD51CA4"/>
    <w:rsid w:val="7DE95B7F"/>
    <w:rsid w:val="7EB5CE11"/>
    <w:rsid w:val="7F77EE62"/>
    <w:rsid w:val="7FFFEEFE"/>
    <w:rsid w:val="BFEF5B87"/>
    <w:rsid w:val="BFFF91BC"/>
    <w:rsid w:val="C5EF3B6E"/>
    <w:rsid w:val="C7299C21"/>
    <w:rsid w:val="CEFF099B"/>
    <w:rsid w:val="DCCF3F29"/>
    <w:rsid w:val="DFCF4460"/>
    <w:rsid w:val="E5AB02E0"/>
    <w:rsid w:val="EE77FDA0"/>
    <w:rsid w:val="F3F7C1CE"/>
    <w:rsid w:val="F7DDFCAE"/>
    <w:rsid w:val="F7FF3BD4"/>
    <w:rsid w:val="FEAB56A5"/>
    <w:rsid w:val="FEF7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156" w:beforeLines="50" w:after="156" w:afterLines="50"/>
      <w:ind w:firstLine="602"/>
      <w:outlineLvl w:val="1"/>
    </w:pPr>
    <w:rPr>
      <w:rFonts w:ascii="黑体" w:hAnsi="Arial" w:eastAsia="黑体"/>
      <w:b/>
      <w:bCs/>
      <w:kern w:val="44"/>
      <w:sz w:val="30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styleId="3">
    <w:name w:val="toc 5"/>
    <w:basedOn w:val="1"/>
    <w:next w:val="1"/>
    <w:qFormat/>
    <w:uiPriority w:val="0"/>
    <w:pPr>
      <w:ind w:left="1680"/>
    </w:pPr>
  </w:style>
  <w:style w:type="paragraph" w:styleId="5">
    <w:name w:val="Body Text Indent"/>
    <w:basedOn w:val="1"/>
    <w:next w:val="2"/>
    <w:qFormat/>
    <w:uiPriority w:val="0"/>
    <w:pPr>
      <w:spacing w:line="288" w:lineRule="auto"/>
      <w:ind w:firstLine="1032"/>
    </w:pPr>
    <w:rPr>
      <w:rFonts w:ascii="宋体" w:hAnsi="宋体"/>
    </w:rPr>
  </w:style>
  <w:style w:type="paragraph" w:styleId="6">
    <w:name w:val="Balloon Text"/>
    <w:basedOn w:val="1"/>
    <w:link w:val="24"/>
    <w:uiPriority w:val="0"/>
    <w:rPr>
      <w:sz w:val="18"/>
      <w:szCs w:val="18"/>
    </w:rPr>
  </w:style>
  <w:style w:type="paragraph" w:styleId="7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0">
    <w:name w:val="Body Text First Indent 2"/>
    <w:basedOn w:val="5"/>
    <w:next w:val="11"/>
    <w:qFormat/>
    <w:uiPriority w:val="0"/>
    <w:pPr>
      <w:ind w:firstLine="420"/>
    </w:pPr>
  </w:style>
  <w:style w:type="paragraph" w:styleId="11">
    <w:name w:val="No Spacing"/>
    <w:qFormat/>
    <w:uiPriority w:val="0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4">
    <w:name w:val="font31"/>
    <w:basedOn w:val="13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5">
    <w:name w:val="font81"/>
    <w:basedOn w:val="13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  <w:vertAlign w:val="superscript"/>
    </w:rPr>
  </w:style>
  <w:style w:type="character" w:customStyle="1" w:styleId="16">
    <w:name w:val="font7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3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61"/>
    <w:basedOn w:val="13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character" w:customStyle="1" w:styleId="19">
    <w:name w:val="页眉 Char"/>
    <w:basedOn w:val="13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页脚 Char"/>
    <w:basedOn w:val="13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font21"/>
    <w:basedOn w:val="13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22">
    <w:name w:val="font91"/>
    <w:basedOn w:val="13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paragraph" w:customStyle="1" w:styleId="2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24">
    <w:name w:val="批注框文本 Char"/>
    <w:basedOn w:val="13"/>
    <w:link w:val="6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3</Pages>
  <Words>49</Words>
  <Characters>283</Characters>
  <Lines>2</Lines>
  <Paragraphs>1</Paragraphs>
  <TotalTime>4008</TotalTime>
  <ScaleCrop>false</ScaleCrop>
  <LinksUpToDate>false</LinksUpToDate>
  <CharactersWithSpaces>331</CharactersWithSpaces>
  <Application>WPS Office_12.9.0.21300_F1E327BC-269C-435d-A152-05C5408002CA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2021-10-24T14:23:00Z</dcterms:created>
  <dc:creator>生态修复（边坡＼河道）周川云</dc:creator>
  <cp:lastModifiedBy>成伟</cp:lastModifiedBy>
  <cp:lastPrinted>2025-10-01T16:02:00Z</cp:lastPrinted>
  <dcterms:modified xsi:type="dcterms:W3CDTF">2026-06-05T10:25:20Z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2052-12.9.0.21300</vt:lpwstr>
  </property>
  <property fmtid="{D5CDD505-2E9C-101B-9397-08002B2CF9AE}" pid="3" name="ICV">
    <vt:lpwstr>742104D2319033D914AD8569798E1B8B</vt:lpwstr>
  </property>
</Properties>
</file>